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8349" w14:textId="77777777" w:rsidR="00BA0437" w:rsidRPr="00BA0437" w:rsidRDefault="00BA0437">
      <w:pPr>
        <w:rPr>
          <w:b/>
          <w:bCs/>
          <w:u w:val="single"/>
        </w:rPr>
      </w:pPr>
      <w:r w:rsidRPr="00BA0437">
        <w:rPr>
          <w:b/>
          <w:bCs/>
          <w:u w:val="single"/>
        </w:rPr>
        <w:t>Ganrif Wedi’r </w:t>
      </w:r>
      <w:proofErr w:type="spellStart"/>
      <w:r w:rsidRPr="00BA0437">
        <w:rPr>
          <w:b/>
          <w:bCs/>
          <w:u w:val="single"/>
        </w:rPr>
        <w:t>Diwygiad</w:t>
      </w:r>
      <w:proofErr w:type="spellEnd"/>
      <w:r w:rsidRPr="00BA0437">
        <w:rPr>
          <w:b/>
          <w:bCs/>
          <w:u w:val="single"/>
        </w:rPr>
        <w:t>:  Arolwg Newydd o Gapeli Cymru</w:t>
      </w:r>
    </w:p>
    <w:p w14:paraId="4CF0FBD7" w14:textId="77777777" w:rsidR="00E63022" w:rsidRDefault="00BA0437">
      <w:r w:rsidRPr="00BA0437">
        <w:t xml:space="preserve"> Union ganrif wedi </w:t>
      </w:r>
      <w:proofErr w:type="spellStart"/>
      <w:proofErr w:type="gramStart"/>
      <w:r w:rsidRPr="00BA0437">
        <w:t>diwygiad</w:t>
      </w:r>
      <w:proofErr w:type="spellEnd"/>
      <w:r w:rsidRPr="00BA0437">
        <w:t xml:space="preserve">  </w:t>
      </w:r>
      <w:proofErr w:type="spellStart"/>
      <w:r w:rsidRPr="00BA0437">
        <w:t>rhyfeddol</w:t>
      </w:r>
      <w:proofErr w:type="spellEnd"/>
      <w:proofErr w:type="gramEnd"/>
      <w:r w:rsidRPr="00BA0437">
        <w:t> Evan Roberts a </w:t>
      </w:r>
      <w:proofErr w:type="spellStart"/>
      <w:r w:rsidRPr="00BA0437">
        <w:t>ysgubodd</w:t>
      </w:r>
      <w:proofErr w:type="spellEnd"/>
      <w:r w:rsidRPr="00BA0437">
        <w:t>  Gymru yn 1904</w:t>
      </w:r>
      <w:r w:rsidR="00E63022">
        <w:t>/</w:t>
      </w:r>
      <w:r w:rsidRPr="00BA0437">
        <w:t>05 </w:t>
      </w:r>
    </w:p>
    <w:p w14:paraId="0BAB0D59" w14:textId="57D265F3" w:rsidR="00BA0437" w:rsidRDefault="00E63022">
      <w:r>
        <w:t>c</w:t>
      </w:r>
      <w:r w:rsidR="00BA0437" w:rsidRPr="00BA0437">
        <w:t>yhoeddir arolwg newydd o sefyllfa capeli </w:t>
      </w:r>
      <w:proofErr w:type="spellStart"/>
      <w:r w:rsidR="00BA0437" w:rsidRPr="00BA0437">
        <w:t>anghydffurfiol</w:t>
      </w:r>
      <w:proofErr w:type="spellEnd"/>
      <w:r w:rsidR="00BA0437" w:rsidRPr="00BA0437">
        <w:t> yng Nghymru heddiw.</w:t>
      </w:r>
    </w:p>
    <w:p w14:paraId="454676CE" w14:textId="3D9E1303" w:rsidR="00E63022" w:rsidRDefault="00BA0437">
      <w:r w:rsidRPr="00BA0437">
        <w:t xml:space="preserve">Yn y llyfr Capeli Cymru a </w:t>
      </w:r>
      <w:proofErr w:type="spellStart"/>
      <w:r w:rsidRPr="00BA0437">
        <w:t>gyhoeddir</w:t>
      </w:r>
      <w:proofErr w:type="spellEnd"/>
      <w:r w:rsidRPr="00BA0437">
        <w:t> gan Y </w:t>
      </w:r>
      <w:proofErr w:type="spellStart"/>
      <w:r w:rsidRPr="00BA0437">
        <w:t>Lolfa</w:t>
      </w:r>
      <w:proofErr w:type="spellEnd"/>
      <w:r w:rsidRPr="00BA0437">
        <w:t> </w:t>
      </w:r>
      <w:proofErr w:type="spellStart"/>
      <w:r w:rsidRPr="00BA0437">
        <w:t>dangosir</w:t>
      </w:r>
      <w:proofErr w:type="spellEnd"/>
      <w:r w:rsidRPr="00BA0437">
        <w:t> sefyllfa bresennol aelodaeth </w:t>
      </w:r>
    </w:p>
    <w:p w14:paraId="3CF1E015" w14:textId="0F657BDD" w:rsidR="00BA0437" w:rsidRDefault="00BA0437">
      <w:r w:rsidRPr="00BA0437">
        <w:t>rhai o gapeli mwyaf </w:t>
      </w:r>
      <w:proofErr w:type="spellStart"/>
      <w:r w:rsidRPr="00BA0437">
        <w:t>arwyddocaol</w:t>
      </w:r>
      <w:proofErr w:type="spellEnd"/>
      <w:r w:rsidRPr="00BA0437">
        <w:t xml:space="preserve"> Cymru.  </w:t>
      </w:r>
    </w:p>
    <w:p w14:paraId="76C1C5DC" w14:textId="30E9AB83" w:rsidR="000F695A" w:rsidRDefault="00BA0437">
      <w:r w:rsidRPr="00BA0437">
        <w:t>Er bod dirywiad amlwg, a phryder am ddyfodol nifer o fawr o gapeli Cymru, mae’r awdur</w:t>
      </w:r>
    </w:p>
    <w:p w14:paraId="04BEAB5C" w14:textId="0785BE7E" w:rsidR="000F695A" w:rsidRDefault="00BA0437">
      <w:r w:rsidRPr="00BA0437">
        <w:t> yn gweld arwyddion cadarnhaol a llwyddiant rhai ardaloedd i </w:t>
      </w:r>
      <w:proofErr w:type="spellStart"/>
      <w:r w:rsidRPr="00BA0437">
        <w:t>ffynnu</w:t>
      </w:r>
      <w:proofErr w:type="spellEnd"/>
      <w:r w:rsidRPr="00BA0437">
        <w:t> ac </w:t>
      </w:r>
      <w:proofErr w:type="spellStart"/>
      <w:r w:rsidRPr="00BA0437">
        <w:t>addasu</w:t>
      </w:r>
      <w:proofErr w:type="spellEnd"/>
      <w:r w:rsidRPr="00BA0437">
        <w:t xml:space="preserve"> yn  </w:t>
      </w:r>
    </w:p>
    <w:p w14:paraId="3300B160" w14:textId="7105C0B4" w:rsidR="00BA0437" w:rsidRDefault="00BA0437">
      <w:r w:rsidRPr="00BA0437">
        <w:t>wyneb y </w:t>
      </w:r>
      <w:proofErr w:type="spellStart"/>
      <w:r w:rsidRPr="00BA0437">
        <w:t>lleihad</w:t>
      </w:r>
      <w:proofErr w:type="spellEnd"/>
      <w:r w:rsidRPr="00BA0437">
        <w:t> yn yr aelodaeth: </w:t>
      </w:r>
    </w:p>
    <w:p w14:paraId="027CCE8C" w14:textId="5C18BF04" w:rsidR="000F695A" w:rsidRDefault="00BA0437">
      <w:r w:rsidRPr="00BA0437">
        <w:t xml:space="preserve"> “Mae’r capeli yn rhan </w:t>
      </w:r>
      <w:proofErr w:type="spellStart"/>
      <w:r w:rsidRPr="00BA0437">
        <w:t>eithriadol</w:t>
      </w:r>
      <w:proofErr w:type="spellEnd"/>
      <w:r w:rsidRPr="00BA0437">
        <w:t xml:space="preserve"> bwysig o’n </w:t>
      </w:r>
      <w:proofErr w:type="spellStart"/>
      <w:r w:rsidRPr="00BA0437">
        <w:t>treftadaeth</w:t>
      </w:r>
      <w:proofErr w:type="spellEnd"/>
      <w:r w:rsidRPr="00BA0437">
        <w:t xml:space="preserve"> sy’n cael ei </w:t>
      </w:r>
      <w:proofErr w:type="spellStart"/>
      <w:r w:rsidRPr="00BA0437">
        <w:t>ddiystyru</w:t>
      </w:r>
      <w:proofErr w:type="spellEnd"/>
      <w:r w:rsidRPr="00BA0437">
        <w:t> gan y wasg</w:t>
      </w:r>
    </w:p>
    <w:p w14:paraId="13A273F7" w14:textId="5173A1F3" w:rsidR="000F695A" w:rsidRDefault="00BA0437">
      <w:r w:rsidRPr="00BA0437">
        <w:t> yn aml iawn fel </w:t>
      </w:r>
      <w:proofErr w:type="spellStart"/>
      <w:r w:rsidRPr="00BA0437">
        <w:t>ystrydeb</w:t>
      </w:r>
      <w:proofErr w:type="spellEnd"/>
      <w:r w:rsidRPr="00BA0437">
        <w:t xml:space="preserve"> sy’n rhan o’r gorffennol, ond mae yna </w:t>
      </w:r>
      <w:proofErr w:type="spellStart"/>
      <w:r w:rsidRPr="00BA0437">
        <w:t>frwdfrydedd</w:t>
      </w:r>
      <w:proofErr w:type="spellEnd"/>
      <w:r w:rsidRPr="00BA0437">
        <w:t> arbennig </w:t>
      </w:r>
    </w:p>
    <w:p w14:paraId="18C04A99" w14:textId="17EFA7A4" w:rsidR="00BA0437" w:rsidRDefault="00BA0437">
      <w:r w:rsidRPr="00BA0437">
        <w:t>mewn llawer iawn o’n capeli a llwyddiant i </w:t>
      </w:r>
      <w:proofErr w:type="spellStart"/>
      <w:r w:rsidRPr="00BA0437">
        <w:t>addasu</w:t>
      </w:r>
      <w:proofErr w:type="spellEnd"/>
      <w:r w:rsidRPr="00BA0437">
        <w:t> i’r oes </w:t>
      </w:r>
      <w:proofErr w:type="spellStart"/>
      <w:r w:rsidRPr="00BA0437">
        <w:t>fodern</w:t>
      </w:r>
      <w:proofErr w:type="spellEnd"/>
      <w:r w:rsidRPr="00BA0437">
        <w:t>.” </w:t>
      </w:r>
    </w:p>
    <w:p w14:paraId="30719236" w14:textId="1A5A96EA" w:rsidR="000F695A" w:rsidRDefault="00BA0437">
      <w:r w:rsidRPr="00BA0437">
        <w:t xml:space="preserve"> Yn y gyfrol Capeli Cymru </w:t>
      </w:r>
      <w:proofErr w:type="spellStart"/>
      <w:r w:rsidRPr="00BA0437">
        <w:t>rhoddir</w:t>
      </w:r>
      <w:proofErr w:type="spellEnd"/>
      <w:r w:rsidRPr="00BA0437">
        <w:t> sylw i 111 o gapeli Cymraeg, yn cynnwys nifer o’r rhai </w:t>
      </w:r>
    </w:p>
    <w:p w14:paraId="3F9CB029" w14:textId="12661312" w:rsidR="000F695A" w:rsidRDefault="00BA0437">
      <w:proofErr w:type="spellStart"/>
      <w:r w:rsidRPr="00BA0437">
        <w:t>enwocaf</w:t>
      </w:r>
      <w:proofErr w:type="spellEnd"/>
      <w:r w:rsidRPr="00BA0437">
        <w:t xml:space="preserve"> fel capel Evan Roberts ym </w:t>
      </w:r>
      <w:proofErr w:type="spellStart"/>
      <w:r w:rsidRPr="00BA0437">
        <w:t>Mlaenannerch</w:t>
      </w:r>
      <w:proofErr w:type="spellEnd"/>
      <w:r w:rsidRPr="00BA0437">
        <w:t>, capel Soar y Mynydd a chapel </w:t>
      </w:r>
    </w:p>
    <w:p w14:paraId="60D55654" w14:textId="090C8025" w:rsidR="00BA0437" w:rsidRDefault="00BA0437">
      <w:proofErr w:type="spellStart"/>
      <w:r w:rsidRPr="00BA0437">
        <w:t>Gwynfil</w:t>
      </w:r>
      <w:proofErr w:type="spellEnd"/>
      <w:r w:rsidRPr="00BA0437">
        <w:t>, </w:t>
      </w:r>
      <w:proofErr w:type="spellStart"/>
      <w:r w:rsidRPr="00BA0437">
        <w:t>Llangeitho</w:t>
      </w:r>
      <w:proofErr w:type="spellEnd"/>
      <w:r w:rsidRPr="00BA0437">
        <w:t>. </w:t>
      </w:r>
    </w:p>
    <w:p w14:paraId="5BFA1A3F" w14:textId="3B19AC2E" w:rsidR="000F695A" w:rsidRDefault="00BA0437">
      <w:r w:rsidRPr="00BA0437">
        <w:t>Ceir braslun o hanes pob capel, </w:t>
      </w:r>
      <w:proofErr w:type="gramStart"/>
      <w:r w:rsidRPr="00BA0437">
        <w:t xml:space="preserve">y  </w:t>
      </w:r>
      <w:proofErr w:type="spellStart"/>
      <w:r w:rsidRPr="00BA0437">
        <w:t>gweinidogion</w:t>
      </w:r>
      <w:proofErr w:type="spellEnd"/>
      <w:proofErr w:type="gramEnd"/>
      <w:r w:rsidRPr="00BA0437">
        <w:t> a manylion am yr  aelodaeth bresennol </w:t>
      </w:r>
    </w:p>
    <w:p w14:paraId="6F9720F5" w14:textId="62EF3335" w:rsidR="00BA0437" w:rsidRDefault="00BA0437">
      <w:r w:rsidRPr="00BA0437">
        <w:t xml:space="preserve">gan gofnodi sut oedd sefyllfa’r capeli ar 1 Ionawr 2004.  </w:t>
      </w:r>
    </w:p>
    <w:p w14:paraId="04C53220" w14:textId="0D8C5192" w:rsidR="000F695A" w:rsidRDefault="00BA0437">
      <w:r w:rsidRPr="00BA0437">
        <w:t>Ymhlith y capeli mae dau gapel sy’n </w:t>
      </w:r>
      <w:proofErr w:type="spellStart"/>
      <w:r w:rsidRPr="00BA0437">
        <w:t>ganghennau</w:t>
      </w:r>
      <w:proofErr w:type="spellEnd"/>
      <w:r w:rsidRPr="00BA0437">
        <w:t> o Gapel </w:t>
      </w:r>
      <w:proofErr w:type="spellStart"/>
      <w:r w:rsidRPr="00BA0437">
        <w:t>Taihirion</w:t>
      </w:r>
      <w:proofErr w:type="spellEnd"/>
      <w:r w:rsidRPr="00BA0437">
        <w:t> sef Bethlehem, </w:t>
      </w:r>
    </w:p>
    <w:p w14:paraId="2A942CAC" w14:textId="62D3061B" w:rsidR="000F695A" w:rsidRDefault="00BA0437">
      <w:r w:rsidRPr="00BA0437">
        <w:t>Gwaelod y Garth, a Tabernacl, Efail Isaf. Mae’r ddau gapel yn parhau i fod yn </w:t>
      </w:r>
      <w:proofErr w:type="spellStart"/>
      <w:r w:rsidRPr="00BA0437">
        <w:t>llewyrchus</w:t>
      </w:r>
      <w:proofErr w:type="spellEnd"/>
    </w:p>
    <w:p w14:paraId="6985CCD0" w14:textId="4905FAEB" w:rsidR="00BA0437" w:rsidRDefault="00BA0437">
      <w:r w:rsidRPr="00BA0437">
        <w:t>ac yn </w:t>
      </w:r>
      <w:proofErr w:type="spellStart"/>
      <w:r w:rsidRPr="00BA0437">
        <w:t>ganolfan</w:t>
      </w:r>
      <w:proofErr w:type="spellEnd"/>
      <w:r w:rsidRPr="00BA0437">
        <w:t> i </w:t>
      </w:r>
      <w:proofErr w:type="spellStart"/>
      <w:r w:rsidRPr="00BA0437">
        <w:t>fwrlwm</w:t>
      </w:r>
      <w:proofErr w:type="spellEnd"/>
      <w:r w:rsidRPr="00BA0437">
        <w:t xml:space="preserve"> cymdeithasol.  </w:t>
      </w:r>
    </w:p>
    <w:p w14:paraId="5E94581F" w14:textId="6A0B27E2" w:rsidR="00BA0437" w:rsidRDefault="00BA0437">
      <w:r w:rsidRPr="00BA0437">
        <w:t>Daw Huw Owen o Cross Hands ond mae bellach yn byw yn Aberystwyth. </w:t>
      </w:r>
    </w:p>
    <w:p w14:paraId="18925527" w14:textId="77777777" w:rsidR="002F4A52" w:rsidRDefault="00BA0437">
      <w:r w:rsidRPr="00BA0437">
        <w:t>Bu’n </w:t>
      </w:r>
      <w:proofErr w:type="spellStart"/>
      <w:proofErr w:type="gramStart"/>
      <w:r w:rsidRPr="00BA0437">
        <w:t>geidwad</w:t>
      </w:r>
      <w:proofErr w:type="spellEnd"/>
      <w:r w:rsidRPr="00BA0437">
        <w:t xml:space="preserve">  </w:t>
      </w:r>
      <w:proofErr w:type="spellStart"/>
      <w:r w:rsidRPr="00BA0437">
        <w:t>Darluniau</w:t>
      </w:r>
      <w:proofErr w:type="spellEnd"/>
      <w:proofErr w:type="gramEnd"/>
      <w:r w:rsidRPr="00BA0437">
        <w:t> </w:t>
      </w:r>
      <w:proofErr w:type="spellStart"/>
      <w:r w:rsidRPr="00BA0437">
        <w:t>Mapiau</w:t>
      </w:r>
      <w:proofErr w:type="spellEnd"/>
      <w:r w:rsidRPr="00BA0437">
        <w:t> </w:t>
      </w:r>
      <w:proofErr w:type="spellStart"/>
      <w:r w:rsidRPr="00BA0437">
        <w:t>Llyfrgell</w:t>
      </w:r>
      <w:proofErr w:type="spellEnd"/>
      <w:r w:rsidRPr="00BA0437">
        <w:t>  Genedlaethol Cymru, ond mae  bellach wedi </w:t>
      </w:r>
    </w:p>
    <w:p w14:paraId="7DBBD84E" w14:textId="5B22154B" w:rsidR="00BA0437" w:rsidRDefault="00BA0437">
      <w:proofErr w:type="spellStart"/>
      <w:r w:rsidRPr="00BA0437">
        <w:t>ymddeol</w:t>
      </w:r>
      <w:proofErr w:type="spellEnd"/>
      <w:r w:rsidRPr="00BA0437">
        <w:t xml:space="preserve"> ac yn weithgar gyda’r gymdeithas Capel Capeli Cymru </w:t>
      </w:r>
    </w:p>
    <w:p w14:paraId="317F02A5" w14:textId="3A52260D" w:rsidR="00BA0437" w:rsidRDefault="00BA0437">
      <w:r w:rsidRPr="00BA0437">
        <w:t>£14.95 Cyhoeddir gan Y </w:t>
      </w:r>
      <w:proofErr w:type="spellStart"/>
      <w:r w:rsidRPr="00BA0437">
        <w:t>Lolfa</w:t>
      </w:r>
      <w:proofErr w:type="spellEnd"/>
    </w:p>
    <w:sectPr w:rsidR="00BA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37"/>
    <w:rsid w:val="000B311E"/>
    <w:rsid w:val="000F695A"/>
    <w:rsid w:val="002F4A52"/>
    <w:rsid w:val="006B0B56"/>
    <w:rsid w:val="00BA0437"/>
    <w:rsid w:val="00E54B29"/>
    <w:rsid w:val="00E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0F57E"/>
  <w15:chartTrackingRefBased/>
  <w15:docId w15:val="{258A8247-0AF4-4CD9-9317-887B74B8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5</cp:revision>
  <dcterms:created xsi:type="dcterms:W3CDTF">2025-01-09T15:27:00Z</dcterms:created>
  <dcterms:modified xsi:type="dcterms:W3CDTF">2025-01-11T11:27:00Z</dcterms:modified>
</cp:coreProperties>
</file>